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30F" w:rsidRPr="0042030F" w:rsidRDefault="0042030F" w:rsidP="0042030F">
      <w:pPr>
        <w:numPr>
          <w:ilvl w:val="0"/>
          <w:numId w:val="1"/>
        </w:numPr>
        <w:tabs>
          <w:tab w:val="left" w:pos="709"/>
          <w:tab w:val="left" w:pos="6096"/>
        </w:tabs>
        <w:spacing w:after="160" w:line="256" w:lineRule="auto"/>
        <w:ind w:left="708" w:hanging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ВЗНОСЫ, ДЕПОЗИТЫ, ОПЛАТА ТРЕНИРОВОК</w:t>
      </w:r>
    </w:p>
    <w:p w:rsidR="0042030F" w:rsidRDefault="0042030F" w:rsidP="0042030F">
      <w:pPr>
        <w:tabs>
          <w:tab w:val="left" w:pos="709"/>
          <w:tab w:val="left" w:pos="6096"/>
        </w:tabs>
        <w:spacing w:after="160" w:line="256" w:lineRule="auto"/>
        <w:ind w:left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42030F" w:rsidRPr="00374D0F" w:rsidRDefault="0042030F" w:rsidP="0042030F">
      <w:pPr>
        <w:numPr>
          <w:ilvl w:val="1"/>
          <w:numId w:val="1"/>
        </w:numPr>
        <w:tabs>
          <w:tab w:val="left" w:pos="709"/>
          <w:tab w:val="left" w:pos="6096"/>
        </w:tabs>
        <w:spacing w:after="160" w:line="256" w:lineRule="auto"/>
        <w:ind w:left="708" w:hanging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 началом сезона команда оплачивает Регистрационный взнос в размере 15 000 рублей.</w:t>
      </w:r>
    </w:p>
    <w:p w:rsidR="0042030F" w:rsidRPr="002D156F" w:rsidRDefault="0042030F" w:rsidP="0042030F">
      <w:pPr>
        <w:numPr>
          <w:ilvl w:val="1"/>
          <w:numId w:val="1"/>
        </w:numPr>
        <w:tabs>
          <w:tab w:val="left" w:pos="709"/>
          <w:tab w:val="left" w:pos="6096"/>
        </w:tabs>
        <w:spacing w:after="160" w:line="256" w:lineRule="auto"/>
        <w:ind w:left="708" w:hanging="708"/>
        <w:contextualSpacing/>
        <w:jc w:val="both"/>
        <w:rPr>
          <w:rFonts w:ascii="Times New Roman" w:hAnsi="Times New Roman"/>
          <w:sz w:val="24"/>
          <w:szCs w:val="24"/>
        </w:rPr>
      </w:pPr>
      <w:r w:rsidRPr="6F484EB4">
        <w:rPr>
          <w:rFonts w:ascii="Times New Roman" w:hAnsi="Times New Roman" w:cs="Times New Roman"/>
          <w:sz w:val="24"/>
          <w:szCs w:val="24"/>
        </w:rPr>
        <w:t>Стартовый взнос за участие</w:t>
      </w:r>
      <w:r w:rsidRPr="6F484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каждом этапе Соревновани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6F484EB4">
        <w:rPr>
          <w:rFonts w:ascii="Times New Roman" w:hAnsi="Times New Roman" w:cs="Times New Roman"/>
          <w:sz w:val="24"/>
          <w:szCs w:val="24"/>
        </w:rPr>
        <w:t xml:space="preserve"> составляет </w:t>
      </w:r>
      <w:r>
        <w:rPr>
          <w:rFonts w:ascii="Times New Roman" w:hAnsi="Times New Roman" w:cs="Times New Roman"/>
          <w:sz w:val="24"/>
          <w:szCs w:val="24"/>
        </w:rPr>
        <w:t xml:space="preserve">20 000 </w:t>
      </w:r>
      <w:r w:rsidRPr="6F484EB4">
        <w:rPr>
          <w:rFonts w:ascii="Times New Roman" w:hAnsi="Times New Roman" w:cs="Times New Roman"/>
          <w:sz w:val="24"/>
          <w:szCs w:val="24"/>
        </w:rPr>
        <w:t>рублей.</w:t>
      </w:r>
    </w:p>
    <w:p w:rsidR="0042030F" w:rsidRPr="00AF3DF5" w:rsidRDefault="0042030F" w:rsidP="0042030F">
      <w:pPr>
        <w:tabs>
          <w:tab w:val="left" w:pos="709"/>
          <w:tab w:val="left" w:pos="6096"/>
        </w:tabs>
        <w:spacing w:after="160" w:line="256" w:lineRule="auto"/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Студенческие команды имеют скидку 50 % на оплату стартового взноса. </w:t>
      </w:r>
      <w:r w:rsidRPr="6F484E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30F" w:rsidRDefault="0042030F" w:rsidP="0042030F">
      <w:pPr>
        <w:numPr>
          <w:ilvl w:val="1"/>
          <w:numId w:val="1"/>
        </w:numPr>
        <w:tabs>
          <w:tab w:val="left" w:pos="709"/>
          <w:tab w:val="left" w:pos="6096"/>
        </w:tabs>
        <w:spacing w:after="160" w:line="256" w:lineRule="auto"/>
        <w:ind w:left="708" w:hanging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Стартовый и регистрационный взнос за участие не возвращается.</w:t>
      </w:r>
    </w:p>
    <w:p w:rsidR="0042030F" w:rsidRDefault="0042030F" w:rsidP="0042030F">
      <w:pPr>
        <w:numPr>
          <w:ilvl w:val="1"/>
          <w:numId w:val="1"/>
        </w:numPr>
        <w:tabs>
          <w:tab w:val="left" w:pos="709"/>
          <w:tab w:val="left" w:pos="6096"/>
        </w:tabs>
        <w:spacing w:after="160" w:line="256" w:lineRule="auto"/>
        <w:ind w:left="708" w:hanging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Взнос за участие должен быть перечислен на счет проводящей организации по следующим реквизитам: </w:t>
      </w:r>
    </w:p>
    <w:p w:rsidR="0042030F" w:rsidRDefault="0042030F" w:rsidP="0042030F">
      <w:pPr>
        <w:tabs>
          <w:tab w:val="left" w:pos="6096"/>
        </w:tabs>
        <w:spacing w:after="0" w:line="240" w:lineRule="auto"/>
        <w:ind w:left="540" w:firstLine="16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РСОО «Федерация Парусного спорта Республики Татарстан»</w:t>
      </w:r>
    </w:p>
    <w:p w:rsidR="0042030F" w:rsidRPr="006A042C" w:rsidRDefault="0042030F" w:rsidP="0042030F">
      <w:pPr>
        <w:tabs>
          <w:tab w:val="left" w:pos="709"/>
          <w:tab w:val="left" w:pos="6096"/>
        </w:tabs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6F484EB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6A042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A042C">
        <w:rPr>
          <w:rFonts w:ascii="Times New Roman" w:hAnsi="Times New Roman" w:cs="Times New Roman"/>
          <w:sz w:val="24"/>
          <w:szCs w:val="24"/>
        </w:rPr>
        <w:t xml:space="preserve">/с </w:t>
      </w:r>
      <w:r w:rsidRPr="006A042C">
        <w:rPr>
          <w:rFonts w:ascii="yandex-sans" w:hAnsi="yandex-sans"/>
          <w:color w:val="000000"/>
          <w:sz w:val="23"/>
          <w:szCs w:val="23"/>
          <w:shd w:val="clear" w:color="auto" w:fill="FFFFFF"/>
        </w:rPr>
        <w:t>40703810700020000616</w:t>
      </w:r>
    </w:p>
    <w:p w:rsidR="0042030F" w:rsidRDefault="0042030F" w:rsidP="0042030F">
      <w:pPr>
        <w:shd w:val="clear" w:color="auto" w:fill="FFFFFF" w:themeFill="background1"/>
        <w:tabs>
          <w:tab w:val="left" w:pos="6096"/>
        </w:tabs>
        <w:ind w:left="142"/>
        <w:rPr>
          <w:rFonts w:ascii="yandex-sans" w:hAnsi="yandex-sans"/>
          <w:color w:val="000000"/>
          <w:sz w:val="23"/>
          <w:szCs w:val="23"/>
        </w:rPr>
      </w:pPr>
      <w:r w:rsidRPr="006A042C">
        <w:rPr>
          <w:rFonts w:ascii="yandex-sans" w:hAnsi="yandex-sans"/>
          <w:color w:val="000000" w:themeColor="text1"/>
          <w:sz w:val="23"/>
          <w:szCs w:val="23"/>
        </w:rPr>
        <w:t xml:space="preserve">           ПАО ”АК БАРС” БАНК Г.КАЗАНЬ</w:t>
      </w:r>
      <w:r w:rsidRPr="006A042C">
        <w:br/>
      </w:r>
      <w:r w:rsidRPr="006A042C">
        <w:rPr>
          <w:rFonts w:ascii="yandex-sans" w:hAnsi="yandex-sans"/>
          <w:color w:val="000000" w:themeColor="text1"/>
          <w:sz w:val="23"/>
          <w:szCs w:val="23"/>
        </w:rPr>
        <w:t xml:space="preserve">           к/</w:t>
      </w:r>
      <w:proofErr w:type="spellStart"/>
      <w:r w:rsidRPr="006A042C">
        <w:rPr>
          <w:rFonts w:ascii="yandex-sans" w:hAnsi="yandex-sans"/>
          <w:color w:val="000000" w:themeColor="text1"/>
          <w:sz w:val="23"/>
          <w:szCs w:val="23"/>
        </w:rPr>
        <w:t>сч</w:t>
      </w:r>
      <w:proofErr w:type="spellEnd"/>
      <w:r w:rsidRPr="006A042C">
        <w:rPr>
          <w:rFonts w:ascii="yandex-sans" w:hAnsi="yandex-sans"/>
          <w:color w:val="000000" w:themeColor="text1"/>
          <w:sz w:val="23"/>
          <w:szCs w:val="23"/>
        </w:rPr>
        <w:t xml:space="preserve"> № 30101810000000000805</w:t>
      </w:r>
      <w:r w:rsidRPr="006A042C">
        <w:br/>
      </w:r>
      <w:r w:rsidRPr="006A042C">
        <w:rPr>
          <w:rFonts w:ascii="yandex-sans" w:hAnsi="yandex-sans"/>
          <w:color w:val="000000" w:themeColor="text1"/>
          <w:sz w:val="23"/>
          <w:szCs w:val="23"/>
        </w:rPr>
        <w:t xml:space="preserve">           БИК 049205805</w:t>
      </w:r>
    </w:p>
    <w:p w:rsidR="0042030F" w:rsidRDefault="0042030F" w:rsidP="0042030F">
      <w:pPr>
        <w:tabs>
          <w:tab w:val="left" w:pos="609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назначении платежа должно быть указано: </w:t>
      </w:r>
    </w:p>
    <w:p w:rsidR="0042030F" w:rsidRDefault="0042030F" w:rsidP="0042030F">
      <w:pPr>
        <w:tabs>
          <w:tab w:val="left" w:pos="609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2030F" w:rsidRDefault="0042030F" w:rsidP="0042030F">
      <w:pPr>
        <w:tabs>
          <w:tab w:val="left" w:pos="609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6F484EB4">
        <w:rPr>
          <w:rFonts w:ascii="Times New Roman" w:hAnsi="Times New Roman" w:cs="Times New Roman"/>
          <w:b/>
          <w:bCs/>
          <w:sz w:val="24"/>
          <w:szCs w:val="24"/>
        </w:rPr>
        <w:t>Регистрационный взнос (наименование команды) за участие 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регате</w:t>
      </w:r>
      <w:r w:rsidRPr="6F484EB4">
        <w:rPr>
          <w:rFonts w:ascii="Times New Roman" w:hAnsi="Times New Roman" w:cs="Times New Roman"/>
          <w:b/>
          <w:bCs/>
          <w:sz w:val="24"/>
          <w:szCs w:val="24"/>
        </w:rPr>
        <w:t xml:space="preserve"> «Куб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6F484EB4">
        <w:rPr>
          <w:rFonts w:ascii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Химграда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2022</w:t>
      </w:r>
      <w:r w:rsidRPr="6F484EB4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:rsidR="0042030F" w:rsidRDefault="0042030F" w:rsidP="0042030F">
      <w:pPr>
        <w:tabs>
          <w:tab w:val="left" w:pos="609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Стартовый взнос (наименование команды) за участие в ____ этапе регаты «Кубок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Химграда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2022».</w:t>
      </w:r>
    </w:p>
    <w:p w:rsidR="0042030F" w:rsidRDefault="0042030F" w:rsidP="0042030F">
      <w:pPr>
        <w:tabs>
          <w:tab w:val="left" w:pos="6096"/>
        </w:tabs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42030F" w:rsidRPr="0042030F" w:rsidRDefault="0042030F" w:rsidP="0042030F">
      <w:pPr>
        <w:numPr>
          <w:ilvl w:val="1"/>
          <w:numId w:val="1"/>
        </w:numPr>
        <w:tabs>
          <w:tab w:val="left" w:pos="709"/>
          <w:tab w:val="left" w:pos="6096"/>
        </w:tabs>
        <w:spacing w:after="160" w:line="256" w:lineRule="auto"/>
        <w:ind w:left="709" w:hanging="709"/>
        <w:contextualSpacing/>
        <w:jc w:val="both"/>
        <w:rPr>
          <w:color w:val="000000" w:themeColor="text1"/>
        </w:rPr>
      </w:pPr>
      <w:bookmarkStart w:id="1" w:name="_Hlk501805257"/>
      <w:bookmarkEnd w:id="1"/>
      <w:r w:rsidRPr="00CC7E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Проводящая организация использует стартовые и регистрационные взносы на покрытие расходов по проведению соревнований и мероприятий, связанных с соревнованиями. Стартовый взнос на этап включает в себя: аренду яхт на соревнование, одну двухчасовую тренировку, организацию судейства, береговые мероприятия. Регистрационный взнос на сезон включает в себя предоставление экипировки (командных стартовых маек), аренду раций, оборудования. </w:t>
      </w:r>
    </w:p>
    <w:p w:rsidR="0042030F" w:rsidRPr="00CC7EC4" w:rsidRDefault="0042030F" w:rsidP="0042030F">
      <w:pPr>
        <w:tabs>
          <w:tab w:val="left" w:pos="709"/>
          <w:tab w:val="left" w:pos="6096"/>
        </w:tabs>
        <w:spacing w:after="160" w:line="256" w:lineRule="auto"/>
        <w:ind w:left="709"/>
        <w:contextualSpacing/>
        <w:jc w:val="both"/>
        <w:rPr>
          <w:color w:val="000000" w:themeColor="text1"/>
        </w:rPr>
      </w:pPr>
    </w:p>
    <w:p w:rsidR="0042030F" w:rsidRPr="00CC7EC4" w:rsidRDefault="0042030F" w:rsidP="0042030F">
      <w:pPr>
        <w:numPr>
          <w:ilvl w:val="1"/>
          <w:numId w:val="1"/>
        </w:numPr>
        <w:tabs>
          <w:tab w:val="left" w:pos="6096"/>
        </w:tabs>
        <w:spacing w:after="160" w:line="256" w:lineRule="auto"/>
        <w:ind w:left="570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CC7EC4">
        <w:rPr>
          <w:rFonts w:ascii="Times New Roman" w:hAnsi="Times New Roman" w:cs="Times New Roman"/>
          <w:sz w:val="24"/>
          <w:szCs w:val="24"/>
        </w:rPr>
        <w:t xml:space="preserve">Стоимость одного дополнительного платного тренировочного выхода </w:t>
      </w:r>
      <w:proofErr w:type="spellStart"/>
      <w:proofErr w:type="gramStart"/>
      <w:r w:rsidRPr="00CC7EC4">
        <w:rPr>
          <w:rFonts w:ascii="Times New Roman" w:hAnsi="Times New Roman" w:cs="Times New Roman"/>
          <w:sz w:val="24"/>
          <w:szCs w:val="24"/>
        </w:rPr>
        <w:t>устанав-ливается</w:t>
      </w:r>
      <w:proofErr w:type="spellEnd"/>
      <w:proofErr w:type="gramEnd"/>
      <w:r w:rsidRPr="00CC7EC4">
        <w:rPr>
          <w:rFonts w:ascii="Times New Roman" w:hAnsi="Times New Roman" w:cs="Times New Roman"/>
          <w:sz w:val="24"/>
          <w:szCs w:val="24"/>
        </w:rPr>
        <w:t xml:space="preserve"> проводящей организацией в размере </w:t>
      </w:r>
      <w:r>
        <w:rPr>
          <w:rFonts w:ascii="Times New Roman" w:hAnsi="Times New Roman" w:cs="Times New Roman"/>
          <w:sz w:val="24"/>
          <w:szCs w:val="24"/>
        </w:rPr>
        <w:t>2 5</w:t>
      </w:r>
      <w:r w:rsidRPr="00CC7EC4">
        <w:rPr>
          <w:rFonts w:ascii="Times New Roman" w:hAnsi="Times New Roman" w:cs="Times New Roman"/>
          <w:sz w:val="24"/>
          <w:szCs w:val="24"/>
        </w:rPr>
        <w:t>00 рублей. Продолжительность тренировки – 2 часа. Оплата осуществляется путем перечисления денежных средств на расчетный счет РСОО «Федерация Парусного спорта Республики Татарстан».</w:t>
      </w:r>
    </w:p>
    <w:p w:rsidR="0042030F" w:rsidRDefault="0042030F" w:rsidP="0042030F">
      <w:pPr>
        <w:tabs>
          <w:tab w:val="left" w:pos="6096"/>
        </w:tabs>
        <w:ind w:left="57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назначении платежа должно быть указано: </w:t>
      </w:r>
      <w:r>
        <w:rPr>
          <w:rFonts w:ascii="Times New Roman" w:hAnsi="Times New Roman" w:cs="Times New Roman"/>
          <w:b/>
          <w:sz w:val="24"/>
          <w:szCs w:val="24"/>
        </w:rPr>
        <w:t>Оплата (кол-во) тренировочной гонки (наименование команды).</w:t>
      </w:r>
    </w:p>
    <w:p w:rsidR="00593A69" w:rsidRPr="0042030F" w:rsidRDefault="00593A69" w:rsidP="0042030F"/>
    <w:sectPr w:rsidR="00593A69" w:rsidRPr="00420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31C39"/>
    <w:multiLevelType w:val="multilevel"/>
    <w:tmpl w:val="CC569236"/>
    <w:lvl w:ilvl="0">
      <w:start w:val="6"/>
      <w:numFmt w:val="decimal"/>
      <w:lvlText w:val="%1."/>
      <w:lvlJc w:val="left"/>
      <w:pPr>
        <w:ind w:left="6778" w:hanging="54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6958" w:hanging="540"/>
      </w:pPr>
      <w:rPr>
        <w:rFonts w:ascii="Times New Roman" w:hAnsi="Times New Roman" w:cs="Times New Roman"/>
        <w:b/>
        <w:color w:val="000000"/>
        <w:sz w:val="24"/>
        <w:szCs w:val="24"/>
      </w:rPr>
    </w:lvl>
    <w:lvl w:ilvl="2">
      <w:start w:val="2"/>
      <w:numFmt w:val="decimal"/>
      <w:lvlText w:val="%1.%2.%3."/>
      <w:lvlJc w:val="left"/>
      <w:pPr>
        <w:ind w:left="7318" w:hanging="720"/>
      </w:pPr>
      <w:rPr>
        <w:rFonts w:ascii="Times New Roman" w:hAnsi="Times New Roman" w:cs="Times New Roman"/>
        <w:b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498" w:hanging="720"/>
      </w:pPr>
      <w:rPr>
        <w:rFonts w:ascii="Times New Roman" w:hAnsi="Times New Roman" w:cs="Times New Roman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8038" w:hanging="1080"/>
      </w:pPr>
      <w:rPr>
        <w:rFonts w:ascii="Times New Roman" w:hAnsi="Times New Roman" w:cs="Times New Roman"/>
        <w:b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8218" w:hanging="1080"/>
      </w:pPr>
      <w:rPr>
        <w:rFonts w:ascii="Times New Roman" w:hAnsi="Times New Roman" w:cs="Times New Roman"/>
        <w:b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8758" w:hanging="1440"/>
      </w:pPr>
      <w:rPr>
        <w:rFonts w:ascii="Times New Roman" w:hAnsi="Times New Roman" w:cs="Times New Roman"/>
        <w:b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8938" w:hanging="1440"/>
      </w:pPr>
      <w:rPr>
        <w:rFonts w:ascii="Times New Roman" w:hAnsi="Times New Roman" w:cs="Times New Roman"/>
        <w:b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9478" w:hanging="1800"/>
      </w:pPr>
      <w:rPr>
        <w:rFonts w:ascii="Times New Roman" w:hAnsi="Times New Roman" w:cs="Times New Roman"/>
        <w:b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5A9"/>
    <w:rsid w:val="002245A9"/>
    <w:rsid w:val="0042030F"/>
    <w:rsid w:val="0059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2022-04-01T09:18:00Z</dcterms:created>
  <dcterms:modified xsi:type="dcterms:W3CDTF">2022-04-01T09:18:00Z</dcterms:modified>
</cp:coreProperties>
</file>